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93FC" w14:textId="09AB6C40" w:rsidR="00997B95" w:rsidRDefault="00BC4B03" w:rsidP="00BC4B03">
      <w:pPr>
        <w:jc w:val="center"/>
        <w:rPr>
          <w:sz w:val="32"/>
          <w:szCs w:val="32"/>
        </w:rPr>
      </w:pPr>
      <w:r w:rsidRPr="00BC4B03">
        <w:rPr>
          <w:sz w:val="32"/>
          <w:szCs w:val="32"/>
        </w:rPr>
        <w:t>Public Notice</w:t>
      </w:r>
    </w:p>
    <w:p w14:paraId="724E2A3A" w14:textId="77777777" w:rsidR="00BC4B03" w:rsidRPr="00BC4B03" w:rsidRDefault="00BC4B03" w:rsidP="00BC4B03">
      <w:pPr>
        <w:jc w:val="center"/>
        <w:rPr>
          <w:sz w:val="32"/>
          <w:szCs w:val="32"/>
        </w:rPr>
      </w:pPr>
    </w:p>
    <w:p w14:paraId="5FB9FA6C" w14:textId="2C2CDF29" w:rsidR="00BC4B03" w:rsidRPr="00BC4B03" w:rsidRDefault="00BC4B03">
      <w:pPr>
        <w:rPr>
          <w:sz w:val="32"/>
          <w:szCs w:val="32"/>
        </w:rPr>
      </w:pPr>
      <w:r w:rsidRPr="00BC4B03">
        <w:rPr>
          <w:sz w:val="32"/>
          <w:szCs w:val="32"/>
        </w:rPr>
        <w:t>The Macon County Board of Commissioners has scheduled a called meeting on Thursday, September 24, 2026, at 5:00 p.m. to adopt a tentative millage rate.</w:t>
      </w:r>
    </w:p>
    <w:p w14:paraId="423E25EB" w14:textId="1EA1E39D" w:rsidR="00BC4B03" w:rsidRPr="00BC4B03" w:rsidRDefault="00BC4B03">
      <w:pPr>
        <w:rPr>
          <w:sz w:val="32"/>
          <w:szCs w:val="32"/>
        </w:rPr>
      </w:pPr>
      <w:r w:rsidRPr="00BC4B03">
        <w:rPr>
          <w:sz w:val="32"/>
          <w:szCs w:val="32"/>
        </w:rPr>
        <w:t>All interested parties, please take note.</w:t>
      </w:r>
    </w:p>
    <w:p w14:paraId="57F4C569" w14:textId="77777777" w:rsidR="00BC4B03" w:rsidRPr="00BC4B03" w:rsidRDefault="00BC4B03">
      <w:pPr>
        <w:rPr>
          <w:sz w:val="32"/>
          <w:szCs w:val="32"/>
        </w:rPr>
      </w:pPr>
    </w:p>
    <w:p w14:paraId="739FD437" w14:textId="664E7032" w:rsidR="00BC4B03" w:rsidRPr="00BC4B03" w:rsidRDefault="00BC4B03" w:rsidP="00BC4B03">
      <w:pPr>
        <w:spacing w:after="0"/>
        <w:rPr>
          <w:sz w:val="32"/>
          <w:szCs w:val="32"/>
        </w:rPr>
      </w:pPr>
      <w:r w:rsidRPr="00BC4B03">
        <w:rPr>
          <w:sz w:val="32"/>
          <w:szCs w:val="32"/>
        </w:rPr>
        <w:t>Roselyn H Starling</w:t>
      </w:r>
    </w:p>
    <w:p w14:paraId="43763825" w14:textId="0A6675C6" w:rsidR="00BC4B03" w:rsidRDefault="00BC4B03" w:rsidP="00BC4B03">
      <w:pPr>
        <w:spacing w:after="0"/>
        <w:rPr>
          <w:sz w:val="32"/>
          <w:szCs w:val="32"/>
        </w:rPr>
      </w:pPr>
      <w:r w:rsidRPr="00BC4B03">
        <w:rPr>
          <w:sz w:val="32"/>
          <w:szCs w:val="32"/>
        </w:rPr>
        <w:t>County Manager</w:t>
      </w:r>
    </w:p>
    <w:p w14:paraId="72B12C6B" w14:textId="77777777" w:rsidR="00BC4B03" w:rsidRDefault="00BC4B03" w:rsidP="00BC4B03">
      <w:pPr>
        <w:spacing w:after="0"/>
        <w:rPr>
          <w:sz w:val="32"/>
          <w:szCs w:val="32"/>
        </w:rPr>
      </w:pPr>
    </w:p>
    <w:p w14:paraId="70813321" w14:textId="4C04F857" w:rsidR="00BC4B03" w:rsidRDefault="00BC4B03" w:rsidP="00BC4B03">
      <w:pPr>
        <w:spacing w:after="0"/>
        <w:rPr>
          <w:sz w:val="32"/>
          <w:szCs w:val="32"/>
        </w:rPr>
      </w:pPr>
      <w:r>
        <w:rPr>
          <w:sz w:val="32"/>
          <w:szCs w:val="32"/>
        </w:rPr>
        <w:t>9/23/2026</w:t>
      </w:r>
    </w:p>
    <w:p w14:paraId="30E2374F" w14:textId="77777777" w:rsidR="00BC4B03" w:rsidRPr="00BC4B03" w:rsidRDefault="00BC4B03" w:rsidP="00BC4B03">
      <w:pPr>
        <w:spacing w:after="0"/>
        <w:rPr>
          <w:sz w:val="32"/>
          <w:szCs w:val="32"/>
        </w:rPr>
      </w:pPr>
    </w:p>
    <w:p w14:paraId="5DA464FF" w14:textId="77777777" w:rsidR="00BC4B03" w:rsidRPr="00BC4B03" w:rsidRDefault="00BC4B03">
      <w:pPr>
        <w:rPr>
          <w:sz w:val="32"/>
          <w:szCs w:val="32"/>
        </w:rPr>
      </w:pPr>
    </w:p>
    <w:sectPr w:rsidR="00BC4B03" w:rsidRPr="00BC4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03"/>
    <w:rsid w:val="000239E8"/>
    <w:rsid w:val="000F3D45"/>
    <w:rsid w:val="001B7359"/>
    <w:rsid w:val="002E47A5"/>
    <w:rsid w:val="00663B26"/>
    <w:rsid w:val="00997B95"/>
    <w:rsid w:val="00BC4B03"/>
    <w:rsid w:val="00C9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9808F"/>
  <w15:chartTrackingRefBased/>
  <w15:docId w15:val="{3A311F58-F583-4C25-AAF3-5AE65323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B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Roselyn Starling</dc:creator>
  <cp:keywords/>
  <dc:description/>
  <cp:lastModifiedBy>Roselyn Starling</cp:lastModifiedBy>
  <cp:revision>2</cp:revision>
  <cp:lastPrinted>2026-09-23T12:10:00Z</cp:lastPrinted>
  <dcterms:created xsi:type="dcterms:W3CDTF">2026-09-23T12:27:00Z</dcterms:created>
  <dcterms:modified xsi:type="dcterms:W3CDTF">2026-09-23T12:27:00Z</dcterms:modified>
</cp:coreProperties>
</file>